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055" w:rsidRPr="00A06A6D" w:rsidRDefault="00A374AB">
      <w:pPr>
        <w:rPr>
          <w:b/>
          <w:sz w:val="24"/>
          <w:szCs w:val="24"/>
        </w:rPr>
      </w:pPr>
      <w:r w:rsidRPr="00A06A6D">
        <w:rPr>
          <w:b/>
          <w:sz w:val="24"/>
          <w:szCs w:val="24"/>
        </w:rPr>
        <w:t>Obsah dokumentace:</w:t>
      </w:r>
    </w:p>
    <w:p w:rsidR="00A06A6D" w:rsidRPr="00A06A6D" w:rsidRDefault="00A06A6D" w:rsidP="00A06A6D">
      <w:pPr>
        <w:pStyle w:val="Odstavecseseznamem"/>
        <w:numPr>
          <w:ilvl w:val="0"/>
          <w:numId w:val="6"/>
        </w:numPr>
        <w:rPr>
          <w:b/>
          <w:sz w:val="20"/>
          <w:szCs w:val="20"/>
        </w:rPr>
      </w:pPr>
      <w:r w:rsidRPr="00A06A6D">
        <w:rPr>
          <w:b/>
          <w:sz w:val="20"/>
          <w:szCs w:val="20"/>
        </w:rPr>
        <w:t>Průvodní zpráva</w:t>
      </w:r>
    </w:p>
    <w:p w:rsidR="00A06A6D" w:rsidRPr="00A06A6D" w:rsidRDefault="00A06A6D" w:rsidP="00A06A6D">
      <w:pPr>
        <w:pStyle w:val="Odstavecseseznamem"/>
        <w:numPr>
          <w:ilvl w:val="0"/>
          <w:numId w:val="6"/>
        </w:numPr>
        <w:rPr>
          <w:b/>
          <w:sz w:val="20"/>
          <w:szCs w:val="20"/>
        </w:rPr>
      </w:pPr>
      <w:r w:rsidRPr="00A06A6D">
        <w:rPr>
          <w:b/>
          <w:sz w:val="20"/>
          <w:szCs w:val="20"/>
        </w:rPr>
        <w:t>Souhrnná technická zpráva</w:t>
      </w:r>
    </w:p>
    <w:p w:rsidR="00A06A6D" w:rsidRPr="00A06A6D" w:rsidRDefault="00A06A6D" w:rsidP="00A06A6D">
      <w:pPr>
        <w:pStyle w:val="Odstavecseseznamem"/>
        <w:numPr>
          <w:ilvl w:val="0"/>
          <w:numId w:val="6"/>
        </w:numPr>
        <w:rPr>
          <w:b/>
          <w:sz w:val="20"/>
          <w:szCs w:val="20"/>
        </w:rPr>
      </w:pPr>
      <w:r w:rsidRPr="00A06A6D">
        <w:rPr>
          <w:b/>
          <w:sz w:val="20"/>
          <w:szCs w:val="20"/>
        </w:rPr>
        <w:t>Situační výkresy</w:t>
      </w:r>
    </w:p>
    <w:p w:rsidR="00A06A6D" w:rsidRPr="00A06A6D" w:rsidRDefault="00A06A6D" w:rsidP="00A06A6D">
      <w:pPr>
        <w:pStyle w:val="Odstavecseseznamem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C.1</w:t>
      </w:r>
      <w:r w:rsidRPr="00A06A6D">
        <w:rPr>
          <w:b/>
          <w:sz w:val="20"/>
          <w:szCs w:val="20"/>
        </w:rPr>
        <w:tab/>
      </w:r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Situační</w:t>
      </w:r>
      <w:proofErr w:type="gramEnd"/>
      <w:r w:rsidRPr="00A06A6D">
        <w:rPr>
          <w:sz w:val="20"/>
          <w:szCs w:val="20"/>
        </w:rPr>
        <w:t xml:space="preserve"> výkres širších vztahů</w:t>
      </w:r>
    </w:p>
    <w:p w:rsidR="00A06A6D" w:rsidRPr="00A06A6D" w:rsidRDefault="00A06A6D" w:rsidP="00A06A6D">
      <w:pPr>
        <w:pStyle w:val="Odstavecseseznamem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C.2</w:t>
      </w:r>
      <w:r w:rsidRPr="00A06A6D">
        <w:rPr>
          <w:b/>
          <w:sz w:val="20"/>
          <w:szCs w:val="20"/>
        </w:rPr>
        <w:tab/>
      </w:r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Katastrální</w:t>
      </w:r>
      <w:proofErr w:type="gramEnd"/>
      <w:r w:rsidRPr="00A06A6D">
        <w:rPr>
          <w:sz w:val="20"/>
          <w:szCs w:val="20"/>
        </w:rPr>
        <w:t xml:space="preserve"> situační výkres</w:t>
      </w:r>
    </w:p>
    <w:p w:rsidR="00A06A6D" w:rsidRPr="00A06A6D" w:rsidRDefault="00A06A6D" w:rsidP="00A06A6D">
      <w:pPr>
        <w:pStyle w:val="Odstavecseseznamem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C.3</w:t>
      </w:r>
      <w:r w:rsidRPr="00A06A6D">
        <w:rPr>
          <w:b/>
          <w:sz w:val="20"/>
          <w:szCs w:val="20"/>
        </w:rPr>
        <w:tab/>
      </w:r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Koordinační</w:t>
      </w:r>
      <w:proofErr w:type="gramEnd"/>
      <w:r w:rsidRPr="00A06A6D">
        <w:rPr>
          <w:sz w:val="20"/>
          <w:szCs w:val="20"/>
        </w:rPr>
        <w:t xml:space="preserve"> situační výkres</w:t>
      </w:r>
    </w:p>
    <w:p w:rsidR="00A06A6D" w:rsidRPr="00A06A6D" w:rsidRDefault="00A06A6D" w:rsidP="00A06A6D">
      <w:pPr>
        <w:pStyle w:val="Odstavecseseznamem"/>
        <w:numPr>
          <w:ilvl w:val="0"/>
          <w:numId w:val="6"/>
        </w:numPr>
        <w:rPr>
          <w:b/>
          <w:sz w:val="20"/>
          <w:szCs w:val="20"/>
        </w:rPr>
      </w:pPr>
      <w:r w:rsidRPr="00A06A6D">
        <w:rPr>
          <w:b/>
          <w:sz w:val="20"/>
          <w:szCs w:val="20"/>
        </w:rPr>
        <w:t>Dokumentace objektů a technických a technologických zařízení</w:t>
      </w:r>
    </w:p>
    <w:p w:rsidR="00A06A6D" w:rsidRPr="00A06A6D" w:rsidRDefault="00A06A6D" w:rsidP="00A06A6D">
      <w:pPr>
        <w:pStyle w:val="Odstavecseseznamem"/>
        <w:rPr>
          <w:rFonts w:cstheme="minorHAnsi"/>
          <w:b/>
          <w:color w:val="808080" w:themeColor="background1" w:themeShade="80"/>
          <w:sz w:val="20"/>
          <w:szCs w:val="20"/>
        </w:rPr>
      </w:pPr>
      <w:proofErr w:type="gramStart"/>
      <w:r w:rsidRPr="00A06A6D">
        <w:rPr>
          <w:rFonts w:cstheme="minorHAnsi"/>
          <w:b/>
          <w:color w:val="808080" w:themeColor="background1" w:themeShade="80"/>
          <w:sz w:val="20"/>
          <w:szCs w:val="20"/>
        </w:rPr>
        <w:t>D.1 Dokumentace</w:t>
      </w:r>
      <w:proofErr w:type="gramEnd"/>
      <w:r w:rsidRPr="00A06A6D">
        <w:rPr>
          <w:rFonts w:cstheme="minorHAnsi"/>
          <w:b/>
          <w:color w:val="808080" w:themeColor="background1" w:themeShade="80"/>
          <w:sz w:val="20"/>
          <w:szCs w:val="20"/>
        </w:rPr>
        <w:t xml:space="preserve"> stavebního nebo inženýrského objektu</w:t>
      </w:r>
    </w:p>
    <w:p w:rsidR="00A06A6D" w:rsidRPr="00A06A6D" w:rsidRDefault="00A06A6D" w:rsidP="00A06A6D">
      <w:pPr>
        <w:pStyle w:val="Odstavecseseznamem"/>
        <w:ind w:firstLine="696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D.1.1</w:t>
      </w:r>
      <w:proofErr w:type="gramEnd"/>
      <w:r w:rsidRPr="00A06A6D">
        <w:rPr>
          <w:b/>
          <w:sz w:val="20"/>
          <w:szCs w:val="20"/>
        </w:rPr>
        <w:t xml:space="preserve"> Architektonicko-stavební řešení</w:t>
      </w:r>
    </w:p>
    <w:p w:rsidR="00A06A6D" w:rsidRPr="00A06A6D" w:rsidRDefault="00A06A6D" w:rsidP="00A06A6D">
      <w:pPr>
        <w:pStyle w:val="Odstavecseseznamem"/>
        <w:ind w:firstLine="696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D.1.2</w:t>
      </w:r>
      <w:proofErr w:type="gramEnd"/>
      <w:r w:rsidRPr="00A06A6D">
        <w:rPr>
          <w:b/>
          <w:sz w:val="20"/>
          <w:szCs w:val="20"/>
        </w:rPr>
        <w:t xml:space="preserve"> Stavebně konstrukční řešení</w:t>
      </w:r>
    </w:p>
    <w:p w:rsidR="00A06A6D" w:rsidRPr="00A06A6D" w:rsidRDefault="00A06A6D" w:rsidP="00A06A6D">
      <w:pPr>
        <w:pStyle w:val="Odstavecseseznamem"/>
        <w:ind w:firstLine="696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D.1.3</w:t>
      </w:r>
      <w:proofErr w:type="gramEnd"/>
      <w:r w:rsidRPr="00A06A6D">
        <w:rPr>
          <w:b/>
          <w:sz w:val="20"/>
          <w:szCs w:val="20"/>
        </w:rPr>
        <w:t xml:space="preserve"> Požárně bezpečnostní řešení</w:t>
      </w:r>
    </w:p>
    <w:p w:rsidR="00A06A6D" w:rsidRPr="00A06A6D" w:rsidRDefault="00A06A6D" w:rsidP="00A06A6D">
      <w:pPr>
        <w:pStyle w:val="Odstavecseseznamem"/>
        <w:ind w:firstLine="696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D.1.4</w:t>
      </w:r>
      <w:proofErr w:type="gramEnd"/>
      <w:r w:rsidRPr="00A06A6D">
        <w:rPr>
          <w:b/>
          <w:sz w:val="20"/>
          <w:szCs w:val="20"/>
        </w:rPr>
        <w:t xml:space="preserve"> Technika prostředí staveb</w:t>
      </w:r>
    </w:p>
    <w:p w:rsidR="00A06A6D" w:rsidRPr="00A06A6D" w:rsidRDefault="00A06A6D" w:rsidP="00A06A6D">
      <w:pPr>
        <w:pStyle w:val="Odstavecseseznamem"/>
        <w:ind w:firstLine="696"/>
        <w:rPr>
          <w:sz w:val="20"/>
          <w:szCs w:val="20"/>
          <w:u w:val="single"/>
        </w:rPr>
      </w:pPr>
    </w:p>
    <w:p w:rsidR="00A06A6D" w:rsidRPr="00A06A6D" w:rsidRDefault="00A06A6D" w:rsidP="00A06A6D">
      <w:pPr>
        <w:pStyle w:val="Odstavecseseznamem"/>
        <w:ind w:firstLine="696"/>
        <w:rPr>
          <w:sz w:val="20"/>
          <w:szCs w:val="20"/>
          <w:u w:val="single"/>
        </w:rPr>
      </w:pPr>
      <w:r w:rsidRPr="00A06A6D">
        <w:rPr>
          <w:sz w:val="20"/>
          <w:szCs w:val="20"/>
          <w:u w:val="single"/>
        </w:rPr>
        <w:t>A) Technické zprávy</w:t>
      </w:r>
    </w:p>
    <w:p w:rsidR="00A06A6D" w:rsidRPr="00A06A6D" w:rsidRDefault="00A06A6D" w:rsidP="00A06A6D">
      <w:pPr>
        <w:pStyle w:val="Odstavecseseznamem"/>
        <w:ind w:firstLine="696"/>
        <w:rPr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D.1.1</w:t>
      </w:r>
      <w:proofErr w:type="gramEnd"/>
      <w:r w:rsidRPr="00A06A6D">
        <w:rPr>
          <w:sz w:val="20"/>
          <w:szCs w:val="20"/>
        </w:rPr>
        <w:tab/>
        <w:t>Architektonicko-stavební řešení</w:t>
      </w:r>
    </w:p>
    <w:p w:rsidR="00A06A6D" w:rsidRPr="00A06A6D" w:rsidRDefault="00A06A6D" w:rsidP="00A06A6D">
      <w:pPr>
        <w:pStyle w:val="Odstavecseseznamem"/>
        <w:ind w:left="2124" w:hanging="708"/>
        <w:rPr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D.1.2</w:t>
      </w:r>
      <w:proofErr w:type="gramEnd"/>
      <w:r w:rsidRPr="00A06A6D">
        <w:rPr>
          <w:sz w:val="20"/>
          <w:szCs w:val="20"/>
        </w:rPr>
        <w:tab/>
        <w:t>Stavebně konstrukční řešení</w:t>
      </w:r>
    </w:p>
    <w:p w:rsidR="00A06A6D" w:rsidRPr="00A06A6D" w:rsidRDefault="00A06A6D" w:rsidP="00A06A6D">
      <w:pPr>
        <w:pStyle w:val="Odstavecseseznamem"/>
        <w:ind w:left="2124" w:hanging="708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D.1.3</w:t>
      </w:r>
      <w:proofErr w:type="gramEnd"/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Požárně bezpečnostní řešení</w:t>
      </w:r>
    </w:p>
    <w:p w:rsidR="00A06A6D" w:rsidRPr="00A06A6D" w:rsidRDefault="00A06A6D" w:rsidP="00A06A6D">
      <w:pPr>
        <w:pStyle w:val="Odstavecseseznamem"/>
        <w:ind w:left="2124" w:hanging="708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D.1.4</w:t>
      </w:r>
      <w:proofErr w:type="gramEnd"/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Technika prostředí staveb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</w:p>
    <w:p w:rsidR="00A06A6D" w:rsidRPr="00A06A6D" w:rsidRDefault="00A06A6D" w:rsidP="00A06A6D">
      <w:pPr>
        <w:pStyle w:val="Odstavecseseznamem"/>
        <w:ind w:left="1275" w:firstLine="141"/>
        <w:rPr>
          <w:sz w:val="20"/>
          <w:szCs w:val="20"/>
        </w:rPr>
      </w:pPr>
      <w:r w:rsidRPr="00A06A6D">
        <w:rPr>
          <w:sz w:val="20"/>
          <w:szCs w:val="20"/>
          <w:u w:val="single"/>
        </w:rPr>
        <w:t>B) Výkresová část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  <w:r w:rsidRPr="00A06A6D">
        <w:rPr>
          <w:b/>
          <w:sz w:val="20"/>
          <w:szCs w:val="20"/>
        </w:rPr>
        <w:t>D. 1.1.1</w:t>
      </w:r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Půdorys kostela – stávající stav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  <w:r w:rsidRPr="00A06A6D">
        <w:rPr>
          <w:b/>
          <w:sz w:val="20"/>
          <w:szCs w:val="20"/>
        </w:rPr>
        <w:t>D. 1.1.2</w:t>
      </w:r>
      <w:r w:rsidR="00886B18">
        <w:rPr>
          <w:sz w:val="20"/>
          <w:szCs w:val="20"/>
        </w:rPr>
        <w:tab/>
      </w:r>
      <w:r w:rsidRPr="00A06A6D">
        <w:rPr>
          <w:sz w:val="20"/>
          <w:szCs w:val="20"/>
        </w:rPr>
        <w:t>Pohledy Z a V – stávající stav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  <w:r w:rsidRPr="00A06A6D">
        <w:rPr>
          <w:b/>
          <w:sz w:val="20"/>
          <w:szCs w:val="20"/>
        </w:rPr>
        <w:t>D. 1.1.3</w:t>
      </w:r>
      <w:r w:rsidR="00886B18">
        <w:rPr>
          <w:sz w:val="20"/>
          <w:szCs w:val="20"/>
        </w:rPr>
        <w:tab/>
      </w:r>
      <w:r w:rsidRPr="00A06A6D">
        <w:rPr>
          <w:sz w:val="20"/>
          <w:szCs w:val="20"/>
        </w:rPr>
        <w:t>Pohled J – stávající stav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  <w:r w:rsidRPr="00A06A6D">
        <w:rPr>
          <w:b/>
          <w:sz w:val="20"/>
          <w:szCs w:val="20"/>
        </w:rPr>
        <w:t>D. 1.1.4</w:t>
      </w:r>
      <w:r w:rsidR="00886B18">
        <w:rPr>
          <w:sz w:val="20"/>
          <w:szCs w:val="20"/>
        </w:rPr>
        <w:tab/>
      </w:r>
      <w:r w:rsidRPr="00A06A6D">
        <w:rPr>
          <w:sz w:val="20"/>
          <w:szCs w:val="20"/>
        </w:rPr>
        <w:t>Pohled S – stávající stav</w:t>
      </w:r>
    </w:p>
    <w:p w:rsidR="00A06A6D" w:rsidRPr="00A06A6D" w:rsidRDefault="00A06A6D" w:rsidP="00A06A6D">
      <w:pPr>
        <w:pStyle w:val="Odstavecseseznamem"/>
        <w:ind w:left="708"/>
        <w:rPr>
          <w:sz w:val="20"/>
          <w:szCs w:val="20"/>
        </w:rPr>
      </w:pPr>
      <w:proofErr w:type="gramStart"/>
      <w:r w:rsidRPr="00A06A6D">
        <w:rPr>
          <w:rFonts w:cstheme="minorHAnsi"/>
          <w:b/>
          <w:color w:val="808080" w:themeColor="background1" w:themeShade="80"/>
          <w:sz w:val="20"/>
          <w:szCs w:val="20"/>
        </w:rPr>
        <w:t>D.2 Dokumentace</w:t>
      </w:r>
      <w:proofErr w:type="gramEnd"/>
      <w:r w:rsidRPr="00A06A6D">
        <w:rPr>
          <w:rFonts w:cstheme="minorHAnsi"/>
          <w:b/>
          <w:color w:val="808080" w:themeColor="background1" w:themeShade="80"/>
          <w:sz w:val="20"/>
          <w:szCs w:val="20"/>
        </w:rPr>
        <w:t xml:space="preserve"> technických a technologických zařízení</w:t>
      </w:r>
      <w:r w:rsidRPr="00A06A6D">
        <w:rPr>
          <w:sz w:val="20"/>
          <w:szCs w:val="20"/>
        </w:rPr>
        <w:tab/>
      </w:r>
    </w:p>
    <w:p w:rsidR="00A06A6D" w:rsidRPr="00A06A6D" w:rsidRDefault="00A06A6D" w:rsidP="00A06A6D">
      <w:pPr>
        <w:rPr>
          <w:b/>
          <w:sz w:val="16"/>
          <w:szCs w:val="16"/>
        </w:rPr>
      </w:pPr>
    </w:p>
    <w:p w:rsidR="00A06A6D" w:rsidRPr="00A06A6D" w:rsidRDefault="00A06A6D" w:rsidP="00A06A6D">
      <w:pPr>
        <w:rPr>
          <w:b/>
          <w:sz w:val="24"/>
          <w:szCs w:val="24"/>
        </w:rPr>
      </w:pPr>
      <w:r w:rsidRPr="00A06A6D">
        <w:rPr>
          <w:b/>
          <w:sz w:val="24"/>
          <w:szCs w:val="24"/>
        </w:rPr>
        <w:t>Obsah dokumentace:</w:t>
      </w:r>
    </w:p>
    <w:p w:rsidR="00A06A6D" w:rsidRPr="00A06A6D" w:rsidRDefault="00A06A6D" w:rsidP="00A06A6D">
      <w:pPr>
        <w:pStyle w:val="Odstavecseseznamem"/>
        <w:numPr>
          <w:ilvl w:val="0"/>
          <w:numId w:val="7"/>
        </w:numPr>
        <w:rPr>
          <w:b/>
          <w:sz w:val="20"/>
          <w:szCs w:val="20"/>
        </w:rPr>
      </w:pPr>
      <w:r w:rsidRPr="00A06A6D">
        <w:rPr>
          <w:b/>
          <w:sz w:val="20"/>
          <w:szCs w:val="20"/>
        </w:rPr>
        <w:t>Průvodní zpráva</w:t>
      </w:r>
    </w:p>
    <w:p w:rsidR="00A06A6D" w:rsidRPr="00A06A6D" w:rsidRDefault="00A06A6D" w:rsidP="00A06A6D">
      <w:pPr>
        <w:pStyle w:val="Odstavecseseznamem"/>
        <w:numPr>
          <w:ilvl w:val="0"/>
          <w:numId w:val="7"/>
        </w:numPr>
        <w:rPr>
          <w:b/>
          <w:sz w:val="20"/>
          <w:szCs w:val="20"/>
        </w:rPr>
      </w:pPr>
      <w:r w:rsidRPr="00A06A6D">
        <w:rPr>
          <w:b/>
          <w:sz w:val="20"/>
          <w:szCs w:val="20"/>
        </w:rPr>
        <w:t>Souhrnná technická zpráva</w:t>
      </w:r>
    </w:p>
    <w:p w:rsidR="00A06A6D" w:rsidRPr="00A06A6D" w:rsidRDefault="00A06A6D" w:rsidP="00A06A6D">
      <w:pPr>
        <w:pStyle w:val="Odstavecseseznamem"/>
        <w:numPr>
          <w:ilvl w:val="0"/>
          <w:numId w:val="7"/>
        </w:numPr>
        <w:rPr>
          <w:b/>
          <w:sz w:val="20"/>
          <w:szCs w:val="20"/>
        </w:rPr>
      </w:pPr>
      <w:r w:rsidRPr="00A06A6D">
        <w:rPr>
          <w:b/>
          <w:sz w:val="20"/>
          <w:szCs w:val="20"/>
        </w:rPr>
        <w:t>Situační výkresy</w:t>
      </w:r>
    </w:p>
    <w:p w:rsidR="00A06A6D" w:rsidRPr="00A06A6D" w:rsidRDefault="00A06A6D" w:rsidP="00A06A6D">
      <w:pPr>
        <w:pStyle w:val="Odstavecseseznamem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C.1</w:t>
      </w:r>
      <w:r w:rsidRPr="00A06A6D">
        <w:rPr>
          <w:b/>
          <w:sz w:val="20"/>
          <w:szCs w:val="20"/>
        </w:rPr>
        <w:tab/>
      </w:r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Situační</w:t>
      </w:r>
      <w:proofErr w:type="gramEnd"/>
      <w:r w:rsidRPr="00A06A6D">
        <w:rPr>
          <w:sz w:val="20"/>
          <w:szCs w:val="20"/>
        </w:rPr>
        <w:t xml:space="preserve"> výkres širších vztahů</w:t>
      </w:r>
    </w:p>
    <w:p w:rsidR="00A06A6D" w:rsidRPr="00A06A6D" w:rsidRDefault="00A06A6D" w:rsidP="00A06A6D">
      <w:pPr>
        <w:pStyle w:val="Odstavecseseznamem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C.2</w:t>
      </w:r>
      <w:r w:rsidRPr="00A06A6D">
        <w:rPr>
          <w:b/>
          <w:sz w:val="20"/>
          <w:szCs w:val="20"/>
        </w:rPr>
        <w:tab/>
      </w:r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Katastrální</w:t>
      </w:r>
      <w:proofErr w:type="gramEnd"/>
      <w:r w:rsidRPr="00A06A6D">
        <w:rPr>
          <w:sz w:val="20"/>
          <w:szCs w:val="20"/>
        </w:rPr>
        <w:t xml:space="preserve"> situační výkres</w:t>
      </w:r>
    </w:p>
    <w:p w:rsidR="00A06A6D" w:rsidRPr="00A06A6D" w:rsidRDefault="00A06A6D" w:rsidP="00A06A6D">
      <w:pPr>
        <w:pStyle w:val="Odstavecseseznamem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C.3</w:t>
      </w:r>
      <w:r w:rsidRPr="00A06A6D">
        <w:rPr>
          <w:b/>
          <w:sz w:val="20"/>
          <w:szCs w:val="20"/>
        </w:rPr>
        <w:tab/>
      </w:r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Koordinační</w:t>
      </w:r>
      <w:proofErr w:type="gramEnd"/>
      <w:r w:rsidRPr="00A06A6D">
        <w:rPr>
          <w:sz w:val="20"/>
          <w:szCs w:val="20"/>
        </w:rPr>
        <w:t xml:space="preserve"> situační výkres</w:t>
      </w:r>
    </w:p>
    <w:p w:rsidR="00A06A6D" w:rsidRPr="00A06A6D" w:rsidRDefault="00A06A6D" w:rsidP="00A06A6D">
      <w:pPr>
        <w:pStyle w:val="Odstavecseseznamem"/>
        <w:numPr>
          <w:ilvl w:val="0"/>
          <w:numId w:val="7"/>
        </w:numPr>
        <w:rPr>
          <w:b/>
          <w:sz w:val="20"/>
          <w:szCs w:val="20"/>
        </w:rPr>
      </w:pPr>
      <w:r w:rsidRPr="00A06A6D">
        <w:rPr>
          <w:b/>
          <w:sz w:val="20"/>
          <w:szCs w:val="20"/>
        </w:rPr>
        <w:t>Dokumentace objektů a technických a technologických zařízení</w:t>
      </w:r>
    </w:p>
    <w:p w:rsidR="00A06A6D" w:rsidRPr="00A06A6D" w:rsidRDefault="00A06A6D" w:rsidP="00A06A6D">
      <w:pPr>
        <w:pStyle w:val="Odstavecseseznamem"/>
        <w:rPr>
          <w:rFonts w:cstheme="minorHAnsi"/>
          <w:b/>
          <w:color w:val="808080" w:themeColor="background1" w:themeShade="80"/>
          <w:sz w:val="20"/>
          <w:szCs w:val="20"/>
        </w:rPr>
      </w:pPr>
      <w:proofErr w:type="gramStart"/>
      <w:r w:rsidRPr="00A06A6D">
        <w:rPr>
          <w:rFonts w:cstheme="minorHAnsi"/>
          <w:b/>
          <w:color w:val="808080" w:themeColor="background1" w:themeShade="80"/>
          <w:sz w:val="20"/>
          <w:szCs w:val="20"/>
        </w:rPr>
        <w:t>D.1 Dokumentace</w:t>
      </w:r>
      <w:proofErr w:type="gramEnd"/>
      <w:r w:rsidRPr="00A06A6D">
        <w:rPr>
          <w:rFonts w:cstheme="minorHAnsi"/>
          <w:b/>
          <w:color w:val="808080" w:themeColor="background1" w:themeShade="80"/>
          <w:sz w:val="20"/>
          <w:szCs w:val="20"/>
        </w:rPr>
        <w:t xml:space="preserve"> stavebního nebo inženýrského objektu</w:t>
      </w:r>
    </w:p>
    <w:p w:rsidR="00A06A6D" w:rsidRPr="00A06A6D" w:rsidRDefault="00A06A6D" w:rsidP="00A06A6D">
      <w:pPr>
        <w:pStyle w:val="Odstavecseseznamem"/>
        <w:ind w:firstLine="696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D.1.1</w:t>
      </w:r>
      <w:proofErr w:type="gramEnd"/>
      <w:r w:rsidRPr="00A06A6D">
        <w:rPr>
          <w:b/>
          <w:sz w:val="20"/>
          <w:szCs w:val="20"/>
        </w:rPr>
        <w:t xml:space="preserve"> Architektonicko-stavební řešení</w:t>
      </w:r>
    </w:p>
    <w:p w:rsidR="00A06A6D" w:rsidRPr="00A06A6D" w:rsidRDefault="00A06A6D" w:rsidP="00A06A6D">
      <w:pPr>
        <w:pStyle w:val="Odstavecseseznamem"/>
        <w:ind w:firstLine="696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D.1.2</w:t>
      </w:r>
      <w:proofErr w:type="gramEnd"/>
      <w:r w:rsidRPr="00A06A6D">
        <w:rPr>
          <w:b/>
          <w:sz w:val="20"/>
          <w:szCs w:val="20"/>
        </w:rPr>
        <w:t xml:space="preserve"> Stavebně konstrukční řešení</w:t>
      </w:r>
    </w:p>
    <w:p w:rsidR="00A06A6D" w:rsidRPr="00A06A6D" w:rsidRDefault="00A06A6D" w:rsidP="00A06A6D">
      <w:pPr>
        <w:pStyle w:val="Odstavecseseznamem"/>
        <w:ind w:firstLine="696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D.1.3</w:t>
      </w:r>
      <w:proofErr w:type="gramEnd"/>
      <w:r w:rsidRPr="00A06A6D">
        <w:rPr>
          <w:b/>
          <w:sz w:val="20"/>
          <w:szCs w:val="20"/>
        </w:rPr>
        <w:t xml:space="preserve"> Požárně bezpečnostní řešení</w:t>
      </w:r>
    </w:p>
    <w:p w:rsidR="00A06A6D" w:rsidRPr="00A06A6D" w:rsidRDefault="00A06A6D" w:rsidP="00A06A6D">
      <w:pPr>
        <w:pStyle w:val="Odstavecseseznamem"/>
        <w:ind w:firstLine="696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D.1.4</w:t>
      </w:r>
      <w:proofErr w:type="gramEnd"/>
      <w:r w:rsidRPr="00A06A6D">
        <w:rPr>
          <w:b/>
          <w:sz w:val="20"/>
          <w:szCs w:val="20"/>
        </w:rPr>
        <w:t xml:space="preserve"> Technika prostředí staveb</w:t>
      </w:r>
    </w:p>
    <w:p w:rsidR="00A06A6D" w:rsidRPr="00A06A6D" w:rsidRDefault="00A06A6D" w:rsidP="00A06A6D">
      <w:pPr>
        <w:pStyle w:val="Odstavecseseznamem"/>
        <w:ind w:firstLine="696"/>
        <w:rPr>
          <w:sz w:val="20"/>
          <w:szCs w:val="20"/>
          <w:u w:val="single"/>
        </w:rPr>
      </w:pPr>
    </w:p>
    <w:p w:rsidR="00A06A6D" w:rsidRPr="00A06A6D" w:rsidRDefault="00A06A6D" w:rsidP="00A06A6D">
      <w:pPr>
        <w:pStyle w:val="Odstavecseseznamem"/>
        <w:ind w:firstLine="696"/>
        <w:rPr>
          <w:sz w:val="20"/>
          <w:szCs w:val="20"/>
          <w:u w:val="single"/>
        </w:rPr>
      </w:pPr>
      <w:r w:rsidRPr="00A06A6D">
        <w:rPr>
          <w:sz w:val="20"/>
          <w:szCs w:val="20"/>
          <w:u w:val="single"/>
        </w:rPr>
        <w:t>A) Technické zprávy</w:t>
      </w:r>
    </w:p>
    <w:p w:rsidR="00A06A6D" w:rsidRPr="00A06A6D" w:rsidRDefault="00A06A6D" w:rsidP="00A06A6D">
      <w:pPr>
        <w:pStyle w:val="Odstavecseseznamem"/>
        <w:ind w:firstLine="696"/>
        <w:rPr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D.1.1</w:t>
      </w:r>
      <w:proofErr w:type="gramEnd"/>
      <w:r w:rsidRPr="00A06A6D">
        <w:rPr>
          <w:sz w:val="20"/>
          <w:szCs w:val="20"/>
        </w:rPr>
        <w:tab/>
        <w:t>Architektonicko-stavební řešení</w:t>
      </w:r>
    </w:p>
    <w:p w:rsidR="00A06A6D" w:rsidRPr="00A06A6D" w:rsidRDefault="00A06A6D" w:rsidP="00A06A6D">
      <w:pPr>
        <w:pStyle w:val="Odstavecseseznamem"/>
        <w:ind w:left="2124" w:hanging="708"/>
        <w:rPr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D.1.2</w:t>
      </w:r>
      <w:proofErr w:type="gramEnd"/>
      <w:r w:rsidRPr="00A06A6D">
        <w:rPr>
          <w:sz w:val="20"/>
          <w:szCs w:val="20"/>
        </w:rPr>
        <w:tab/>
        <w:t>Stavebně konstrukční řešení</w:t>
      </w:r>
    </w:p>
    <w:p w:rsidR="00A06A6D" w:rsidRPr="00A06A6D" w:rsidRDefault="00A06A6D" w:rsidP="00A06A6D">
      <w:pPr>
        <w:pStyle w:val="Odstavecseseznamem"/>
        <w:ind w:left="2124" w:hanging="708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D.1.3</w:t>
      </w:r>
      <w:proofErr w:type="gramEnd"/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Požárně bezpečnostní řešení</w:t>
      </w:r>
    </w:p>
    <w:p w:rsidR="00A06A6D" w:rsidRPr="00A06A6D" w:rsidRDefault="00A06A6D" w:rsidP="00A06A6D">
      <w:pPr>
        <w:pStyle w:val="Odstavecseseznamem"/>
        <w:ind w:left="2124" w:hanging="708"/>
        <w:rPr>
          <w:b/>
          <w:sz w:val="20"/>
          <w:szCs w:val="20"/>
        </w:rPr>
      </w:pPr>
      <w:proofErr w:type="gramStart"/>
      <w:r w:rsidRPr="00A06A6D">
        <w:rPr>
          <w:b/>
          <w:sz w:val="20"/>
          <w:szCs w:val="20"/>
        </w:rPr>
        <w:t>D.1.4</w:t>
      </w:r>
      <w:proofErr w:type="gramEnd"/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Technika prostředí staveb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</w:p>
    <w:p w:rsidR="00A06A6D" w:rsidRPr="00A06A6D" w:rsidRDefault="00A06A6D" w:rsidP="00A06A6D">
      <w:pPr>
        <w:pStyle w:val="Odstavecseseznamem"/>
        <w:ind w:left="1275" w:firstLine="141"/>
        <w:rPr>
          <w:sz w:val="20"/>
          <w:szCs w:val="20"/>
        </w:rPr>
      </w:pPr>
      <w:r w:rsidRPr="00A06A6D">
        <w:rPr>
          <w:sz w:val="20"/>
          <w:szCs w:val="20"/>
          <w:u w:val="single"/>
        </w:rPr>
        <w:t>B) Výkresová část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  <w:r w:rsidRPr="00A06A6D">
        <w:rPr>
          <w:b/>
          <w:sz w:val="20"/>
          <w:szCs w:val="20"/>
        </w:rPr>
        <w:t>D. 1.1.1</w:t>
      </w:r>
      <w:r w:rsidRPr="00A06A6D">
        <w:rPr>
          <w:b/>
          <w:sz w:val="20"/>
          <w:szCs w:val="20"/>
        </w:rPr>
        <w:tab/>
      </w:r>
      <w:r w:rsidRPr="00A06A6D">
        <w:rPr>
          <w:sz w:val="20"/>
          <w:szCs w:val="20"/>
        </w:rPr>
        <w:t>Půdorys kostela – stávající stav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  <w:r w:rsidRPr="00A06A6D">
        <w:rPr>
          <w:b/>
          <w:sz w:val="20"/>
          <w:szCs w:val="20"/>
        </w:rPr>
        <w:t>D. 1.1.2</w:t>
      </w:r>
      <w:r w:rsidR="00886B18">
        <w:rPr>
          <w:sz w:val="20"/>
          <w:szCs w:val="20"/>
        </w:rPr>
        <w:tab/>
      </w:r>
      <w:r w:rsidRPr="00A06A6D">
        <w:rPr>
          <w:sz w:val="20"/>
          <w:szCs w:val="20"/>
        </w:rPr>
        <w:t>Pohledy Z a V – stávající stav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  <w:r w:rsidRPr="00A06A6D">
        <w:rPr>
          <w:b/>
          <w:sz w:val="20"/>
          <w:szCs w:val="20"/>
        </w:rPr>
        <w:t>D. 1.1.3</w:t>
      </w:r>
      <w:r w:rsidR="00886B18">
        <w:rPr>
          <w:sz w:val="20"/>
          <w:szCs w:val="20"/>
        </w:rPr>
        <w:tab/>
      </w:r>
      <w:r w:rsidRPr="00A06A6D">
        <w:rPr>
          <w:sz w:val="20"/>
          <w:szCs w:val="20"/>
        </w:rPr>
        <w:t>Pohled J – stávající stav</w:t>
      </w:r>
    </w:p>
    <w:p w:rsidR="00A06A6D" w:rsidRPr="00A06A6D" w:rsidRDefault="00A06A6D" w:rsidP="00A06A6D">
      <w:pPr>
        <w:pStyle w:val="Odstavecseseznamem"/>
        <w:ind w:left="567"/>
        <w:rPr>
          <w:sz w:val="20"/>
          <w:szCs w:val="20"/>
        </w:rPr>
      </w:pPr>
      <w:r w:rsidRPr="00A06A6D">
        <w:rPr>
          <w:sz w:val="20"/>
          <w:szCs w:val="20"/>
        </w:rPr>
        <w:tab/>
      </w:r>
      <w:r w:rsidRPr="00A06A6D">
        <w:rPr>
          <w:sz w:val="20"/>
          <w:szCs w:val="20"/>
        </w:rPr>
        <w:tab/>
      </w:r>
      <w:r w:rsidRPr="00A06A6D">
        <w:rPr>
          <w:b/>
          <w:sz w:val="20"/>
          <w:szCs w:val="20"/>
        </w:rPr>
        <w:t>D. 1.1.4</w:t>
      </w:r>
      <w:r w:rsidR="00886B18">
        <w:rPr>
          <w:sz w:val="20"/>
          <w:szCs w:val="20"/>
        </w:rPr>
        <w:tab/>
      </w:r>
      <w:r w:rsidRPr="00A06A6D">
        <w:rPr>
          <w:sz w:val="20"/>
          <w:szCs w:val="20"/>
        </w:rPr>
        <w:t>Pohled S – stávající stav</w:t>
      </w:r>
    </w:p>
    <w:p w:rsidR="004116D2" w:rsidRDefault="00A06A6D" w:rsidP="00A06A6D">
      <w:pPr>
        <w:pStyle w:val="Odstavecseseznamem"/>
        <w:ind w:left="708"/>
      </w:pPr>
      <w:proofErr w:type="gramStart"/>
      <w:r w:rsidRPr="00A06A6D">
        <w:rPr>
          <w:rFonts w:cstheme="minorHAnsi"/>
          <w:b/>
          <w:color w:val="808080" w:themeColor="background1" w:themeShade="80"/>
          <w:sz w:val="20"/>
          <w:szCs w:val="20"/>
        </w:rPr>
        <w:t>D.2 Dokumentace</w:t>
      </w:r>
      <w:proofErr w:type="gramEnd"/>
      <w:r w:rsidRPr="00A06A6D">
        <w:rPr>
          <w:rFonts w:cstheme="minorHAnsi"/>
          <w:b/>
          <w:color w:val="808080" w:themeColor="background1" w:themeShade="80"/>
          <w:sz w:val="20"/>
          <w:szCs w:val="20"/>
        </w:rPr>
        <w:t xml:space="preserve"> technických a technologických zařízení</w:t>
      </w:r>
      <w:r w:rsidRPr="00A06A6D">
        <w:rPr>
          <w:sz w:val="20"/>
          <w:szCs w:val="20"/>
        </w:rPr>
        <w:tab/>
      </w:r>
    </w:p>
    <w:sectPr w:rsidR="004116D2" w:rsidSect="00A06A6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1766D"/>
    <w:multiLevelType w:val="hybridMultilevel"/>
    <w:tmpl w:val="6EC05E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3064D"/>
    <w:multiLevelType w:val="hybridMultilevel"/>
    <w:tmpl w:val="6EC05E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72669"/>
    <w:multiLevelType w:val="hybridMultilevel"/>
    <w:tmpl w:val="6EC05E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245BA"/>
    <w:multiLevelType w:val="hybridMultilevel"/>
    <w:tmpl w:val="6EC05E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D0458"/>
    <w:multiLevelType w:val="hybridMultilevel"/>
    <w:tmpl w:val="6EC05E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E5629"/>
    <w:multiLevelType w:val="hybridMultilevel"/>
    <w:tmpl w:val="6EC05E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374AB"/>
    <w:rsid w:val="000347DB"/>
    <w:rsid w:val="000905E6"/>
    <w:rsid w:val="00094E65"/>
    <w:rsid w:val="000A3CA2"/>
    <w:rsid w:val="000B7125"/>
    <w:rsid w:val="000D16BD"/>
    <w:rsid w:val="00157E20"/>
    <w:rsid w:val="00160FD6"/>
    <w:rsid w:val="00173CA1"/>
    <w:rsid w:val="00181474"/>
    <w:rsid w:val="00196A23"/>
    <w:rsid w:val="001A4DDE"/>
    <w:rsid w:val="00216E44"/>
    <w:rsid w:val="00237FCB"/>
    <w:rsid w:val="00264E09"/>
    <w:rsid w:val="002715B8"/>
    <w:rsid w:val="00287870"/>
    <w:rsid w:val="002C19ED"/>
    <w:rsid w:val="002C425E"/>
    <w:rsid w:val="002D771C"/>
    <w:rsid w:val="00345055"/>
    <w:rsid w:val="00353034"/>
    <w:rsid w:val="003A2A42"/>
    <w:rsid w:val="003A541D"/>
    <w:rsid w:val="003A5915"/>
    <w:rsid w:val="003D58DB"/>
    <w:rsid w:val="004116D2"/>
    <w:rsid w:val="00463E47"/>
    <w:rsid w:val="00466D4D"/>
    <w:rsid w:val="00553D03"/>
    <w:rsid w:val="00554520"/>
    <w:rsid w:val="00554A96"/>
    <w:rsid w:val="005E17C8"/>
    <w:rsid w:val="005E5AD5"/>
    <w:rsid w:val="00600A68"/>
    <w:rsid w:val="00654D8D"/>
    <w:rsid w:val="00657E89"/>
    <w:rsid w:val="00660E07"/>
    <w:rsid w:val="006F040C"/>
    <w:rsid w:val="00753087"/>
    <w:rsid w:val="00771D53"/>
    <w:rsid w:val="007F0D4B"/>
    <w:rsid w:val="0080014B"/>
    <w:rsid w:val="0082028D"/>
    <w:rsid w:val="00847592"/>
    <w:rsid w:val="00886B18"/>
    <w:rsid w:val="00966759"/>
    <w:rsid w:val="00986EAD"/>
    <w:rsid w:val="009C289A"/>
    <w:rsid w:val="00A06A6D"/>
    <w:rsid w:val="00A374AB"/>
    <w:rsid w:val="00A77E36"/>
    <w:rsid w:val="00A973E0"/>
    <w:rsid w:val="00AC7BDD"/>
    <w:rsid w:val="00B0701B"/>
    <w:rsid w:val="00B07F64"/>
    <w:rsid w:val="00B91A02"/>
    <w:rsid w:val="00B94E84"/>
    <w:rsid w:val="00B974D5"/>
    <w:rsid w:val="00BF26FC"/>
    <w:rsid w:val="00BF4B1B"/>
    <w:rsid w:val="00C0000C"/>
    <w:rsid w:val="00CB0216"/>
    <w:rsid w:val="00DC44DF"/>
    <w:rsid w:val="00E316B1"/>
    <w:rsid w:val="00E35EA0"/>
    <w:rsid w:val="00E61480"/>
    <w:rsid w:val="00E922BA"/>
    <w:rsid w:val="00EB3C0A"/>
    <w:rsid w:val="00EB54F1"/>
    <w:rsid w:val="00ED0D67"/>
    <w:rsid w:val="00FE3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0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74A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7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Uživatel systému Windows</cp:lastModifiedBy>
  <cp:revision>36</cp:revision>
  <cp:lastPrinted>2018-01-26T13:57:00Z</cp:lastPrinted>
  <dcterms:created xsi:type="dcterms:W3CDTF">2014-12-15T12:35:00Z</dcterms:created>
  <dcterms:modified xsi:type="dcterms:W3CDTF">2019-10-15T09:55:00Z</dcterms:modified>
</cp:coreProperties>
</file>